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414 Одинокая душа Hm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Intro: /Hm F#m G A/2р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Hm                      G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1.Одинокая душа, одинокая,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Hm                                  Em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Ждет ее одна страна столь далекая,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G                  Em              F#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Через множество преград путь туда лежит,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G                       Em            F#s          F#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 сокрыт от многих глаз, но душе открыт.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Той душе, что на земле одинокая,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читает о любви между строками,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не может здесь ни в чем успокоится,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Радость ей услышать звук с неба Голоса…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Hm                 F#m         G  A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*Буду ждать я от зари до зари,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Hm                 F#m         G  A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Мое сердце позови, позови!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Em                 F#m            G A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Настежь душу распахну, распахну,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G                 A          G  A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Повлеки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меня - и я побегу!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Hm                              G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Одинокая душа, но бесстрашная,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Hm                                     Em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 сил великих зла столь отважная,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G               Em              F#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Пробивается вперед, не глядит назад,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G               Em         F#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Знает то, что за нее небеса за нее стоят!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Одинокая душа светом светится,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Жаждет на земле она с Богом встретится,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Тем, Кто счастье ей дает, жизнь высокую,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Тем, Кто вводит в светлый дом одинокую!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