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154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Действия Святого Духа Еm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          Em     C             Em         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Небеса нисходят на жизни людей,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  C         D               C              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Им открыт Источник, желающий – пей.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Em    C              Em      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Потекут из сердца потоки воды,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C    D           C               D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Оживляя души таких же как 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Em                  C       Em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* Действия Святого Духа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                       С                          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Приходят в мир, живут чрез нас,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                 С                        D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Являют Жизнь Иисуса  Господа.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Em                 C        Em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Действия Святого Духа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                   С                          D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Приходят в мир, живут чрез нас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              C                      D                     Em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Являют Жизнь Иисуса Господа Христа.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С               D                Em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О, наполни мне сердце любовью,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    C             D              H7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Просвети разум мой откровением,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С         D           Em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 пойду я, омытый Кровью,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      C        D             H7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Прославляя Тебя своей верою./2р</w:t>
      </w: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E67C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2yO8yZ/OxWBtzzMS+u9GIjuhQ==">AMUW2mVxVQnLpEN6X29eZSOYlihvpH+7jtm+iE7SGl+yArFJ80UiIwYxt6tWECL4It8M2JURsp7dHH/PS/xD3XE05EftOflMH3ydNnHb+Am0qyRnGyFAOxE=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2021-08-07T19:55:00Z</dcterms:created>
  <dc:creator>Махинина Елена</dc:creator>
</cp:coreProperties>
</file>