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highlight w:val="white"/>
          <w:u w:val="single"/>
          <w:rtl w:val="0"/>
        </w:rPr>
        <w:t xml:space="preserve">Колокольчик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1.Колокольчик – милый цветочек,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Hm               G                   A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Поиграть в него каждый хочет!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Он раскроет каждый бутончик,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Hm                G            A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И поёт всё звонче и звонче: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rtl w:val="0"/>
        </w:rPr>
        <w:t xml:space="preserve">D                  Hm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  <w:rtl w:val="0"/>
        </w:rPr>
        <w:t xml:space="preserve">* / Динь-дон, динь-дон,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  <w:rtl w:val="0"/>
        </w:rPr>
        <w:t xml:space="preserve">G                                A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  <w:rtl w:val="0"/>
        </w:rPr>
        <w:t xml:space="preserve">Слышишь ты его звон?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  <w:rtl w:val="0"/>
        </w:rPr>
        <w:t xml:space="preserve">D            Hm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  <w:rtl w:val="0"/>
        </w:rPr>
        <w:t xml:space="preserve">Динь-дон, динь-дон,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  <w:rtl w:val="0"/>
        </w:rPr>
        <w:t xml:space="preserve">G                        A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  <w:rtl w:val="0"/>
        </w:rPr>
        <w:t xml:space="preserve">Для тебя поёт он! /2р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  <w:rtl w:val="0"/>
        </w:rPr>
        <w:t xml:space="preserve">                     D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sz w:val="24"/>
          <w:szCs w:val="24"/>
          <w:highlight w:val="white"/>
          <w:rtl w:val="0"/>
        </w:rPr>
        <w:t xml:space="preserve">Колокольчик!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2. Выйдешь в поле или в лесочек,</w:t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Всюду слышишь его голосочек.</w: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Если только, только захочешь –</w:t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Для тебя споёт колокольчик!</w:t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3. Колокольчик – добрый цветочек,</w:t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Всех ребят порадовать хочет!</w:t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Если твой печален дружочек,</w:t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Спой ему ты про колокольчик!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8391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